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E895D" w14:textId="77777777" w:rsidR="00AD7447" w:rsidRPr="00B90983" w:rsidRDefault="00F655E4" w:rsidP="00AD7447">
      <w:pPr>
        <w:rPr>
          <w:b/>
          <w:bCs/>
          <w:sz w:val="28"/>
          <w:szCs w:val="28"/>
          <w:u w:val="single"/>
        </w:rPr>
      </w:pPr>
      <w:r w:rsidRPr="00B90983">
        <w:rPr>
          <w:b/>
          <w:bCs/>
          <w:sz w:val="28"/>
          <w:szCs w:val="28"/>
          <w:u w:val="single"/>
        </w:rPr>
        <w:t>D</w:t>
      </w:r>
      <w:r w:rsidR="00AD7447" w:rsidRPr="00B90983">
        <w:rPr>
          <w:b/>
          <w:bCs/>
          <w:sz w:val="28"/>
          <w:szCs w:val="28"/>
          <w:u w:val="single"/>
        </w:rPr>
        <w:t>isciplinary Policy</w:t>
      </w:r>
      <w:r w:rsidRPr="00B90983">
        <w:rPr>
          <w:b/>
          <w:bCs/>
          <w:sz w:val="28"/>
          <w:szCs w:val="28"/>
          <w:u w:val="single"/>
        </w:rPr>
        <w:t xml:space="preserve"> </w:t>
      </w:r>
      <w:bookmarkStart w:id="0" w:name="_GoBack"/>
      <w:bookmarkEnd w:id="0"/>
    </w:p>
    <w:p w14:paraId="0ECEC639" w14:textId="08D4D81D" w:rsidR="00AD7447" w:rsidRDefault="00F655E4" w:rsidP="00AD7447">
      <w:pPr>
        <w:pStyle w:val="ListParagraph"/>
        <w:numPr>
          <w:ilvl w:val="0"/>
          <w:numId w:val="3"/>
        </w:numPr>
        <w:rPr>
          <w:sz w:val="28"/>
          <w:szCs w:val="28"/>
        </w:rPr>
      </w:pPr>
      <w:r w:rsidRPr="00AD7447">
        <w:rPr>
          <w:sz w:val="28"/>
          <w:szCs w:val="28"/>
        </w:rPr>
        <w:t xml:space="preserve">Any member </w:t>
      </w:r>
      <w:r w:rsidR="00AD7447" w:rsidRPr="00AD7447">
        <w:rPr>
          <w:sz w:val="28"/>
          <w:szCs w:val="28"/>
        </w:rPr>
        <w:t xml:space="preserve">of the Highlands Astronomical Society, </w:t>
      </w:r>
      <w:r w:rsidRPr="00AD7447">
        <w:rPr>
          <w:sz w:val="28"/>
          <w:szCs w:val="28"/>
        </w:rPr>
        <w:t>who acts in such a way as to contravene t</w:t>
      </w:r>
      <w:r w:rsidR="00AD7447" w:rsidRPr="00AD7447">
        <w:rPr>
          <w:sz w:val="28"/>
          <w:szCs w:val="28"/>
        </w:rPr>
        <w:t>he</w:t>
      </w:r>
      <w:r w:rsidRPr="00AD7447">
        <w:rPr>
          <w:sz w:val="28"/>
          <w:szCs w:val="28"/>
        </w:rPr>
        <w:t xml:space="preserve"> Constitution, damage equipment, misappropriate Society funds or property, disrupt meetings, harass other members, or in any way acts irresponsibly, or brings the Society into disrepute with the public or its members, or acts in the opinion of the Committee in any way outside the spirit of the Society's aims, shall render him- or herself liable to disciplinary action.</w:t>
      </w:r>
    </w:p>
    <w:p w14:paraId="1DEAAD36" w14:textId="77777777" w:rsidR="00883307" w:rsidRPr="00AD7447" w:rsidRDefault="00883307" w:rsidP="00883307">
      <w:pPr>
        <w:pStyle w:val="ListParagraph"/>
        <w:rPr>
          <w:sz w:val="28"/>
          <w:szCs w:val="28"/>
        </w:rPr>
      </w:pPr>
    </w:p>
    <w:p w14:paraId="085315C7" w14:textId="6B5E44BF" w:rsidR="00AD7447" w:rsidRDefault="00883307" w:rsidP="00883307">
      <w:pPr>
        <w:pStyle w:val="ListParagraph"/>
        <w:numPr>
          <w:ilvl w:val="0"/>
          <w:numId w:val="3"/>
        </w:numPr>
        <w:rPr>
          <w:bCs/>
          <w:sz w:val="28"/>
          <w:szCs w:val="28"/>
        </w:rPr>
      </w:pPr>
      <w:r>
        <w:rPr>
          <w:bCs/>
          <w:sz w:val="28"/>
          <w:szCs w:val="28"/>
        </w:rPr>
        <w:t>The</w:t>
      </w:r>
      <w:r w:rsidR="00AD7447" w:rsidRPr="00883307">
        <w:rPr>
          <w:bCs/>
          <w:sz w:val="28"/>
          <w:szCs w:val="28"/>
        </w:rPr>
        <w:t xml:space="preserve"> member shall be referred to the Chairman who will speak to the member.</w:t>
      </w:r>
    </w:p>
    <w:p w14:paraId="50640B6F" w14:textId="77777777" w:rsidR="00883307" w:rsidRPr="00883307" w:rsidRDefault="00883307" w:rsidP="00883307">
      <w:pPr>
        <w:pStyle w:val="ListParagraph"/>
        <w:rPr>
          <w:bCs/>
          <w:sz w:val="28"/>
          <w:szCs w:val="28"/>
        </w:rPr>
      </w:pPr>
    </w:p>
    <w:p w14:paraId="595942C9" w14:textId="251082D1" w:rsidR="00883307" w:rsidRDefault="00883307" w:rsidP="00883307">
      <w:pPr>
        <w:pStyle w:val="ListParagraph"/>
        <w:numPr>
          <w:ilvl w:val="0"/>
          <w:numId w:val="3"/>
        </w:numPr>
        <w:rPr>
          <w:bCs/>
          <w:sz w:val="28"/>
          <w:szCs w:val="28"/>
        </w:rPr>
      </w:pPr>
      <w:r>
        <w:rPr>
          <w:bCs/>
          <w:sz w:val="28"/>
          <w:szCs w:val="28"/>
        </w:rPr>
        <w:t xml:space="preserve">If the matter </w:t>
      </w:r>
      <w:r w:rsidR="00EC5CD6">
        <w:rPr>
          <w:bCs/>
          <w:sz w:val="28"/>
          <w:szCs w:val="28"/>
        </w:rPr>
        <w:t xml:space="preserve">cannot be resolved or </w:t>
      </w:r>
      <w:r>
        <w:rPr>
          <w:bCs/>
          <w:sz w:val="28"/>
          <w:szCs w:val="28"/>
        </w:rPr>
        <w:t>is considered serious, the Chairman shall consult with the Committee as to the appropriate course of action which may include suspension or expulsion from the Society.</w:t>
      </w:r>
    </w:p>
    <w:p w14:paraId="1B2D6746" w14:textId="77777777" w:rsidR="00883307" w:rsidRPr="00883307" w:rsidRDefault="00883307" w:rsidP="00883307">
      <w:pPr>
        <w:pStyle w:val="ListParagraph"/>
        <w:rPr>
          <w:bCs/>
          <w:sz w:val="28"/>
          <w:szCs w:val="28"/>
        </w:rPr>
      </w:pPr>
    </w:p>
    <w:p w14:paraId="555AE5C4" w14:textId="37D72278" w:rsidR="00883307" w:rsidRPr="00883307" w:rsidRDefault="00EC5CD6" w:rsidP="00883307">
      <w:pPr>
        <w:pStyle w:val="ListParagraph"/>
        <w:numPr>
          <w:ilvl w:val="0"/>
          <w:numId w:val="3"/>
        </w:numPr>
        <w:rPr>
          <w:bCs/>
          <w:sz w:val="28"/>
          <w:szCs w:val="28"/>
        </w:rPr>
      </w:pPr>
      <w:r>
        <w:rPr>
          <w:bCs/>
          <w:sz w:val="28"/>
          <w:szCs w:val="28"/>
        </w:rPr>
        <w:t xml:space="preserve">If expulsion is considered, an Extraordinary General Meeting must be held after the member concerned </w:t>
      </w:r>
      <w:r w:rsidR="00B90983">
        <w:rPr>
          <w:bCs/>
          <w:sz w:val="28"/>
          <w:szCs w:val="28"/>
        </w:rPr>
        <w:t xml:space="preserve">has been given </w:t>
      </w:r>
      <w:r w:rsidR="00B90983">
        <w:rPr>
          <w:bCs/>
          <w:sz w:val="28"/>
          <w:szCs w:val="28"/>
        </w:rPr>
        <w:t xml:space="preserve">21 days’ notice </w:t>
      </w:r>
      <w:r>
        <w:rPr>
          <w:bCs/>
          <w:sz w:val="28"/>
          <w:szCs w:val="28"/>
        </w:rPr>
        <w:t xml:space="preserve">specifying the grounds for the proposed expulsion. The member is given the </w:t>
      </w:r>
      <w:r w:rsidR="00B90983">
        <w:rPr>
          <w:bCs/>
          <w:sz w:val="28"/>
          <w:szCs w:val="28"/>
        </w:rPr>
        <w:t>chance to</w:t>
      </w:r>
      <w:r>
        <w:rPr>
          <w:bCs/>
          <w:sz w:val="28"/>
          <w:szCs w:val="28"/>
        </w:rPr>
        <w:t xml:space="preserve"> be heard by the members who will then vote on the matter.</w:t>
      </w:r>
      <w:r w:rsidR="00B90983">
        <w:rPr>
          <w:bCs/>
          <w:sz w:val="28"/>
          <w:szCs w:val="28"/>
        </w:rPr>
        <w:t xml:space="preserve"> A majority is required before the member can be expelled. </w:t>
      </w:r>
      <w:r w:rsidR="00B90983" w:rsidRPr="00B90983">
        <w:rPr>
          <w:bCs/>
          <w:i/>
          <w:sz w:val="28"/>
          <w:szCs w:val="28"/>
        </w:rPr>
        <w:t>(Section 7 of the Constitution).</w:t>
      </w:r>
    </w:p>
    <w:p w14:paraId="4EFE5820" w14:textId="22E6DB5B" w:rsidR="00883307" w:rsidRDefault="00F655E4" w:rsidP="00883307">
      <w:pPr>
        <w:pStyle w:val="ListParagraph"/>
        <w:ind w:left="735"/>
      </w:pPr>
      <w:r w:rsidRPr="00AD7447">
        <w:rPr>
          <w:sz w:val="28"/>
          <w:szCs w:val="28"/>
        </w:rPr>
        <w:br/>
      </w:r>
      <w:r w:rsidRPr="00AD7447">
        <w:rPr>
          <w:sz w:val="28"/>
          <w:szCs w:val="28"/>
        </w:rPr>
        <w:br/>
      </w:r>
      <w:r w:rsidRPr="00AD7447">
        <w:rPr>
          <w:sz w:val="28"/>
          <w:szCs w:val="28"/>
        </w:rPr>
        <w:br/>
      </w:r>
    </w:p>
    <w:p w14:paraId="0E879CDE" w14:textId="49C61915" w:rsidR="00F655E4" w:rsidRDefault="00F655E4"/>
    <w:sectPr w:rsidR="00F65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A2A39"/>
    <w:multiLevelType w:val="hybridMultilevel"/>
    <w:tmpl w:val="17E6311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 w15:restartNumberingAfterBreak="0">
    <w:nsid w:val="71A63087"/>
    <w:multiLevelType w:val="hybridMultilevel"/>
    <w:tmpl w:val="F6329D14"/>
    <w:lvl w:ilvl="0" w:tplc="3E084ACC">
      <w:start w:val="1"/>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976760"/>
    <w:multiLevelType w:val="hybridMultilevel"/>
    <w:tmpl w:val="6FB6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E4"/>
    <w:rsid w:val="00883307"/>
    <w:rsid w:val="00AD7447"/>
    <w:rsid w:val="00B90983"/>
    <w:rsid w:val="00EC5CD6"/>
    <w:rsid w:val="00F6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08EB"/>
  <w15:chartTrackingRefBased/>
  <w15:docId w15:val="{8787E6E3-18F2-462F-8ED0-486E2DE8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25337">
      <w:bodyDiv w:val="1"/>
      <w:marLeft w:val="0"/>
      <w:marRight w:val="0"/>
      <w:marTop w:val="0"/>
      <w:marBottom w:val="0"/>
      <w:divBdr>
        <w:top w:val="none" w:sz="0" w:space="0" w:color="auto"/>
        <w:left w:val="none" w:sz="0" w:space="0" w:color="auto"/>
        <w:bottom w:val="none" w:sz="0" w:space="0" w:color="auto"/>
        <w:right w:val="none" w:sz="0" w:space="0" w:color="auto"/>
      </w:divBdr>
      <w:divsChild>
        <w:div w:id="183379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2</cp:revision>
  <dcterms:created xsi:type="dcterms:W3CDTF">2019-04-15T16:16:00Z</dcterms:created>
  <dcterms:modified xsi:type="dcterms:W3CDTF">2019-05-22T14:15:00Z</dcterms:modified>
</cp:coreProperties>
</file>